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BC242F" w:rsidRPr="00871B9B" w:rsidRDefault="00BC242F" w:rsidP="00BC24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Обетованная земля уже близко. </w:t>
      </w:r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карты покажите маршрут израильского народа от </w:t>
      </w:r>
      <w:proofErr w:type="spellStart"/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Синая</w:t>
      </w:r>
      <w:proofErr w:type="spellEnd"/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пустыни </w:t>
      </w:r>
      <w:proofErr w:type="spellStart"/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Фаран</w:t>
      </w:r>
      <w:proofErr w:type="spellEnd"/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находились всего в 160 км от Ханаана. Моисей дал указание народу, что они должны войти в землю, которую Бог обещал им дать. Он предвидел, что они испугаются и не захотят захватывать вражескую землю, а потому успокаивал их, что с Господом им нечего бояться.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871B9B" w:rsidRDefault="00871B9B" w:rsidP="00871B9B">
      <w:pPr>
        <w:pStyle w:val="Heading4"/>
      </w:pPr>
      <w:bookmarkStart w:id="0" w:name="86"/>
      <w:r>
        <w:t xml:space="preserve">Нежелание войти в обетованную землю </w:t>
      </w:r>
      <w:r>
        <w:br/>
        <w:t>Результат неверия Числа 13 и 14; Второзаконие 1:19-46; Евреям 3:7-19</w:t>
      </w:r>
      <w:bookmarkEnd w:id="0"/>
    </w:p>
    <w:p w:rsidR="00871B9B" w:rsidRPr="00871B9B" w:rsidRDefault="00871B9B" w:rsidP="00871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детей на примере горьких последствий неверия израильтян, чтобы они не ожесточали свои сердца против Евангелия.</w:t>
      </w:r>
    </w:p>
    <w:p w:rsidR="00871B9B" w:rsidRPr="00871B9B" w:rsidRDefault="00871B9B" w:rsidP="00871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для преподавателей</w:t>
      </w:r>
    </w:p>
    <w:p w:rsidR="00871B9B" w:rsidRPr="00871B9B" w:rsidRDefault="00871B9B" w:rsidP="00871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Ожесточенное состояние сердца могут заметить и встретить в своей практике все преподаватели воскресных школ. Об этом хорошо говорится в Послании к евреям, со ссылкой на события книги Исход. Эта тема особенно актуальна для детей наших классов после того, как они слышали так много увещаний из Евангелия.</w:t>
      </w:r>
    </w:p>
    <w:p w:rsidR="00871B9B" w:rsidRPr="00871B9B" w:rsidRDefault="00871B9B" w:rsidP="00871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 считают, что наихудшими грехами являются убийство, воровство и ложь, но Библия говорит, что грех неверия причиняет больше вреда для погибели нашей души, чем все предыдущие грехи. В действительности, Библия считает неверие причиной остальных грехов. Конечно, очень плохо, когда мы непослушны Божьим заповедям, но когда мы пренебрегаем и отвергаем милостивое приглашение нашего Создателя и ведем себя так, словно Его вообще не существует, то мы наносим Ему самое великое оскорбление, какое только возможно.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Причины доверия Господу.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Задайте классу вопрос, почему у израильтян были причины для доверия Господу. Попросите детей перечислить все события, где Бог проявлял Свое могущество ради них. (1) Выход из Египта. (2) Чудо у Чермного моря и поражение армии фараона. (3) Сверхъестественные знаки Божьего присутствия и руководства: днем столп облачный, ночью - огненный. (4) Ежедневное снабжение особой пищей и водой в огромных количествах. (5) Проявление Божьей ненависти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греху, выразившееся в наказании народа за идолопоклонство.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на карте, где происходило каждое из событий. Господь сказал, что Он десять раз доказывал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вою любовь к этому народу </w:t>
            </w:r>
            <w:r w:rsidRPr="00871B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(Числа 14:22).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Господь вывел их из Египта и провел по пустыне для того, чтобы ввести их в обетованную землю, но когда эта земля была уже совсем рядом, они стали колебаться.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Отметьте, что мы с вами тоже можем быть виновны в этом грехе. Когда мы разбирали книгу Исход, мы старались рассказать детям о преимуществе христианской жизни - свободе от власти греха и сатаны, о реальности познания Бога и хождения с Ним уже в этой жизни, об обетованиях жизни на небе и о том, что каждый день можно испытывать проявление Божьей любви и заботы. Но много ли детей обратилось к Господу сразу же и без колебаний? Когда мы, подобно Моисею, зовем: "Кто Господень, ко мне!",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детей отзываются сразу же, не откладывая? Очень многие из нас считают самой трудной задачей оставить надежду на мир и поверить Господу, подчинившись Ему.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Реальные доказательства.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Подвергать сомнению Божье Слово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недопустимо, но Бог в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воей доброте прощает нам эту глупость и колебания. Он разрешает послать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соглядатаев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землю </w:t>
            </w:r>
            <w:r w:rsidRPr="00871B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(Числа 13:21-23).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эту миссию и результаты по возвращении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посланных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было сомнения, что в земле </w:t>
            </w:r>
            <w:r w:rsidRPr="00871B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текло молоко и мед.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Соглядатаи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принесли огромную кисть винограда, а также смоквы и гранаты в доказательство плодородности земли. Какое преимущество по сравнению с мертвой пустыней, на которой они находились!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Единственная проблема, с которой они столкнулись, заключалась в жителях земли. Но даже и по этой причине им не следовало страшиться. У израильтян насчитывалось 600.000 взрослых мужчин, которые к этому времени были закаленными, выносливыми и хорошо согласованными в работе. Обитатели Ханаана жили в маленьких городах и селениях и были разбросаны на множество групп, разделенных друг от друга расстоянием. Конечно же, </w:t>
            </w:r>
            <w:proofErr w:type="spell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хананеи</w:t>
            </w:r>
            <w:proofErr w:type="spell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шли ни в какое сравнение с превосходно обученной и хорошо оснащенной армией фараона, гибель которого от Божьей руки израильтяне все еще хорошо помнили. И все же, несмотря на это, десять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соглядатаев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дали устрашающее описание своих врагов, изобразив их "великанами".</w:t>
            </w:r>
            <w:r w:rsidRPr="00871B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сказали, что у </w:t>
            </w:r>
            <w:proofErr w:type="spell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хананеев</w:t>
            </w:r>
            <w:proofErr w:type="spell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сильные и укрепленные города (ст.28). Они деморализовали и обескуражили народ (ст.31-33). Мы хорошо знаем, что Бог был вполне в состоянии разрушить стены этих городов, как карточный домик, перед Своим народом, и у израильтян были все основания понимать и верить этому.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 еще полные сомнения.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Услышав отчет трусливых людей, народ сразу же впал в истерику, из уст людей полился поток злой критики и неверия в адрес Господа и Его слуг. Они зашли так далеко, что потребовали, чтобы вожди вернули их в Египет. Когда мы имеем столько причин, чтобы верить Богу и доверять Его Слову, мы позволяем малейшему сомнению или обвинению разбить нашу веру, и спешим вернуться в мир, чтобы удовлетворять самих себя и пренебрегать Богом.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себе, что это означает для Бога. Помогите детям понять, как горько и скорбно было для Господа видеть неблагодарное и злое отношение к Нему израильтян, и сравните их поведение с нашим противодействием Духу Святому. Что еще больше совершенного нужно сделать Богу, чтобы подтвердить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вою любовь к народу, что они являются для Него "зеницей ока"? 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Помогите увидеть детям, критикующим израильтян, что их поведение не лучше. Может ли Бог сделать для нас что-либо больше того, что Он уже сделал? Не напоминает ли Он нам ежедневно о Его силе и присутствии в творении вокруг нас? В результате научных исследований сейчас мы можем видеть и понимать тайны природы, неизвестные в древности,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не менее мы предпочитаем предаваться предрассудкам против Бога, нежели возрастать в любви и почтении к Нему. Мы знаем, что любовь Божья настолько непостижима, что Он предложил принести в жертву Своего Собственного Сына, умершего на кресте, чтобы раз и навсегда омыть грехи всех людей.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не менее мы пренебрегаем и этим могущественным актом, и относимся к Богу так, как будто Он является нашим врагом. Постарайтесь помочь детям увидеть, что сомнение - самый неразумный и уродливый грех.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Последствия неверия.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Опишите, как справедливо прогневался Господь на израильтян и как Он отреагировал на их поведение. Они заслужили того, чтобы их предать последствиям их тупого неверия. Если они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решили допрашивать Бога относительно Его способности сдерживать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обещания, то у Бога было полное право отвергнуть их и оставить на уничтожение в пустыне, предав на поругание тем, от кого Он их защищал до этого момента.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мы с вами отвергаем благодать Божью, то не заслуживаем ничего лучшего, как умирать вне Бога, лишенными всякой надежды. Если мы предпочитаем жить без Него (хотя и признаем Его существование), тогда у нас не будет права жаловаться на то, что останемся в вечности без Него.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Божья милость.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Опишите, как Моисей умолял Господа, обращаясь к Его всеобъемлющей доброте и милости, и как Господь изменил приговор. В пустыне умрет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то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поколение, которое вышло из Египта и было свидетелем всех чудных дел Божьих. Бог, как всегда, исполнит Свое обещание и введет израильтян в Ханаан, но туда войдет уже другое поколение. Объясните, что Бог осуждает все поколение, которое так злонамеренно впало в неверие и ожесточило сердца свои против самого чуткого отношения к ним Бога.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себе, что все население средних лет в нашей стране так же обречено, потому что именно это поколение так своенравно отвергло и попрало ногами поклонение Богу, почтение к Его истине и Его власть. Призовите детей противостоять господствующему в массах духу неверия и избрать для себя Господа. Господь всегда готов излить Свое благословение на юные сердца, невзирая на то, в каком языческом и безбожном окружении они находятся.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Горькая мука.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Опишите, какие душевные страдания охватили израильтян, когда они начали осознавать всю глупость содеянного ими.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враждебность к Господу возрастала по мере того, как они укреплялись в противодействии Его воле. Услышав вынесенный смертный приговор, они решили показать, что они могут обойтись без Него, и вступили в битву с </w:t>
            </w:r>
            <w:proofErr w:type="spell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амаликитянами</w:t>
            </w:r>
            <w:proofErr w:type="spell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хананеями</w:t>
            </w:r>
            <w:proofErr w:type="spell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Его участия и против Его воли. Последствия были устрашающими.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детям, что бывает время, когда уже слишком поздно искать Господа. Безрассудно жить сознательно без Бога и на смертном одре требовать покаяния. Невозможно получить прощение путем какого-то акта или церемониала, совершаемого священником у нашего смертного одра. Тогда будет уже слишком поздно. Сейчас время относиться к Господу серьезно, искренне искать Его и найти.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Иисус Навин и </w:t>
            </w:r>
            <w:proofErr w:type="spellStart"/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Халев</w:t>
            </w:r>
            <w:proofErr w:type="spellEnd"/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мужество и несгибаемую веру этих двух 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соглядатаев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желали твердо стоять за Господа даже и тогда, когда весь народ согласился побить их камнями. Отметьте, как Господь стоял за них и явил им</w:t>
            </w:r>
            <w:proofErr w:type="gramStart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 славу. Укрепите молодых верующих и ободрите класс доверять Господу, как бы трудно это ни было. Заверьте детей в постоянной близости Господа, Его силе и Его определение взять всех верующих в Него в обетованное небо.</w:t>
            </w:r>
          </w:p>
          <w:p w:rsidR="00871B9B" w:rsidRPr="00871B9B" w:rsidRDefault="00871B9B" w:rsidP="0087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Заключение.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урока выразите озабоченность тем, чтобы никто из присутствующих детей не упустил возможности иметь радость познания Господа уже в этой жизни, и предвкушение неописуемых чудес, ожидающих в небе, хотя в наше время очень распространены насмешки и сомнения по адресу Бога. Какая трагедия, что так много израильтян упустили возможность увидеть обетованную землю! Но еще более грустно, если наши мальчики и девочки не испытают чуда возрождения </w:t>
            </w:r>
            <w:r w:rsidRPr="0087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из-за греховного безрассудного неверия.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C242F" w:rsidP="00B933CE">
      <w:r>
        <w:t>На основании Библии заполнить таблицу о предпосылках вхождения в Ханаан или отказе войти, отметить те из причин отказа, которые были надуманы (Числа 13 и 14; Второзаконие 1:19-46)</w:t>
      </w:r>
    </w:p>
    <w:tbl>
      <w:tblPr>
        <w:tblStyle w:val="TableGrid"/>
        <w:tblW w:w="0" w:type="auto"/>
        <w:tblLook w:val="04A0"/>
      </w:tblPr>
      <w:tblGrid>
        <w:gridCol w:w="4225"/>
        <w:gridCol w:w="3782"/>
        <w:gridCol w:w="1564"/>
      </w:tblGrid>
      <w:tr w:rsidR="00BC242F" w:rsidTr="00BC242F">
        <w:tc>
          <w:tcPr>
            <w:tcW w:w="4428" w:type="dxa"/>
          </w:tcPr>
          <w:p w:rsidR="00BC242F" w:rsidRDefault="00BC242F" w:rsidP="00BC242F">
            <w:pPr>
              <w:pStyle w:val="Heading3"/>
              <w:jc w:val="center"/>
            </w:pPr>
            <w:r>
              <w:t>За (войти)</w:t>
            </w:r>
          </w:p>
        </w:tc>
        <w:tc>
          <w:tcPr>
            <w:tcW w:w="3960" w:type="dxa"/>
          </w:tcPr>
          <w:p w:rsidR="00BC242F" w:rsidRDefault="00BC242F" w:rsidP="00BC242F">
            <w:pPr>
              <w:pStyle w:val="Heading3"/>
              <w:jc w:val="center"/>
            </w:pPr>
            <w:r>
              <w:t>против</w:t>
            </w:r>
          </w:p>
        </w:tc>
        <w:tc>
          <w:tcPr>
            <w:tcW w:w="1183" w:type="dxa"/>
          </w:tcPr>
          <w:p w:rsidR="00BC242F" w:rsidRDefault="00BC242F" w:rsidP="00BC242F">
            <w:pPr>
              <w:pStyle w:val="Heading3"/>
              <w:jc w:val="center"/>
            </w:pPr>
            <w:r>
              <w:t>Придуманная причина</w:t>
            </w:r>
          </w:p>
        </w:tc>
      </w:tr>
      <w:tr w:rsidR="00BC242F" w:rsidTr="00BC242F">
        <w:trPr>
          <w:trHeight w:val="10160"/>
        </w:trPr>
        <w:tc>
          <w:tcPr>
            <w:tcW w:w="4428" w:type="dxa"/>
          </w:tcPr>
          <w:p w:rsidR="00BC242F" w:rsidRDefault="00BC242F" w:rsidP="00B933CE"/>
        </w:tc>
        <w:tc>
          <w:tcPr>
            <w:tcW w:w="3960" w:type="dxa"/>
          </w:tcPr>
          <w:p w:rsidR="00BC242F" w:rsidRDefault="00BC242F" w:rsidP="00B933CE"/>
        </w:tc>
        <w:tc>
          <w:tcPr>
            <w:tcW w:w="1183" w:type="dxa"/>
          </w:tcPr>
          <w:p w:rsidR="00BC242F" w:rsidRDefault="00BC242F" w:rsidP="00B933CE"/>
        </w:tc>
      </w:tr>
    </w:tbl>
    <w:p w:rsidR="00BC242F" w:rsidRDefault="00BC242F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9B" w:rsidRDefault="00871B9B" w:rsidP="00506300">
      <w:pPr>
        <w:spacing w:after="0" w:line="240" w:lineRule="auto"/>
      </w:pPr>
      <w:r>
        <w:separator/>
      </w:r>
    </w:p>
  </w:endnote>
  <w:endnote w:type="continuationSeparator" w:id="0">
    <w:p w:rsidR="00871B9B" w:rsidRDefault="00871B9B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9B" w:rsidRDefault="00871B9B" w:rsidP="00506300">
      <w:pPr>
        <w:spacing w:after="0" w:line="240" w:lineRule="auto"/>
      </w:pPr>
      <w:r>
        <w:separator/>
      </w:r>
    </w:p>
  </w:footnote>
  <w:footnote w:type="continuationSeparator" w:id="0">
    <w:p w:rsidR="00871B9B" w:rsidRDefault="00871B9B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BD11C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BD11CD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E058DC" w:rsidRPr="00E058DC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871B9B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11CD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71B9B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242F"/>
    <w:rsid w:val="00BC76B5"/>
    <w:rsid w:val="00BD11CD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58DC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0CE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B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71B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name w:val="Основное"/>
    <w:basedOn w:val="Normal"/>
    <w:rsid w:val="00BC242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ask">
    <w:name w:val="task"/>
    <w:basedOn w:val="Normal"/>
    <w:rsid w:val="00BC242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1"/>
      <w:szCs w:val="21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C24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10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31640-40C1-40A6-8710-B2E662C0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11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3</dc:title>
  <dc:subject/>
  <dc:creator>admin</dc:creator>
  <cp:keywords/>
  <dc:description/>
  <cp:lastModifiedBy>admin</cp:lastModifiedBy>
  <cp:revision>3</cp:revision>
  <dcterms:created xsi:type="dcterms:W3CDTF">2012-08-18T13:57:00Z</dcterms:created>
  <dcterms:modified xsi:type="dcterms:W3CDTF">2012-08-25T13:39:00Z</dcterms:modified>
</cp:coreProperties>
</file>